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EB8B2" w14:textId="6973E757" w:rsidR="00363C1F" w:rsidRPr="00740166" w:rsidRDefault="00BC0884">
      <w:pPr>
        <w:pStyle w:val="Body"/>
        <w:rPr>
          <w:b/>
          <w:bCs/>
          <w:u w:val="single"/>
        </w:rPr>
      </w:pPr>
      <w:r w:rsidRPr="00740166">
        <w:rPr>
          <w:b/>
          <w:bCs/>
          <w:u w:val="single"/>
        </w:rPr>
        <w:t>Email addresses</w:t>
      </w:r>
    </w:p>
    <w:p w14:paraId="40767638" w14:textId="5F71D5E6" w:rsidR="00363C1F" w:rsidRPr="00155F06" w:rsidRDefault="00065019">
      <w:pPr>
        <w:pStyle w:val="Body"/>
        <w:rPr>
          <w:rFonts w:cs="Calibri"/>
        </w:rPr>
      </w:pPr>
      <w:r w:rsidRPr="00155F06">
        <w:rPr>
          <w:rFonts w:cs="Calibri"/>
        </w:rPr>
        <w:t>cenan.publicnotice@usace.army.mil</w:t>
      </w:r>
      <w:r w:rsidR="00BC0884" w:rsidRPr="00155F06">
        <w:rPr>
          <w:rFonts w:cs="Calibri"/>
        </w:rPr>
        <w:t xml:space="preserve">; </w:t>
      </w:r>
      <w:hyperlink r:id="rId7" w:history="1">
        <w:r w:rsidRPr="00DC4147">
          <w:rPr>
            <w:rStyle w:val="Hyperlink"/>
            <w:rFonts w:cs="Calibri"/>
            <w:u w:val="none"/>
          </w:rPr>
          <w:t>Brian.A.Orzel@usace.army.mil</w:t>
        </w:r>
      </w:hyperlink>
      <w:r w:rsidRPr="00DC4147">
        <w:rPr>
          <w:rFonts w:cs="Calibri"/>
        </w:rPr>
        <w:t>;</w:t>
      </w:r>
      <w:r w:rsidR="00596A50" w:rsidRPr="00DC4147">
        <w:rPr>
          <w:rFonts w:cs="Calibri"/>
        </w:rPr>
        <w:t xml:space="preserve"> </w:t>
      </w:r>
      <w:hyperlink r:id="rId8" w:history="1">
        <w:r w:rsidR="00F21A4E" w:rsidRPr="00DC4147">
          <w:rPr>
            <w:rStyle w:val="Hyperlink"/>
            <w:rFonts w:cs="Calibri"/>
            <w:u w:val="none"/>
          </w:rPr>
          <w:t>rafi.silberberg@mail.house.gov</w:t>
        </w:r>
      </w:hyperlink>
      <w:r w:rsidR="001337FF" w:rsidRPr="00DC4147">
        <w:rPr>
          <w:rFonts w:cs="Calibri"/>
        </w:rPr>
        <w:t xml:space="preserve">; </w:t>
      </w:r>
      <w:r w:rsidR="00DC4147" w:rsidRPr="00DC4147">
        <w:t>casework_schumer@schumer.senate.gov</w:t>
      </w:r>
      <w:r w:rsidR="001337FF" w:rsidRPr="00DC4147">
        <w:rPr>
          <w:rFonts w:cs="Calibri"/>
        </w:rPr>
        <w:t>;</w:t>
      </w:r>
      <w:r w:rsidR="00770437" w:rsidRPr="00DC4147">
        <w:t xml:space="preserve"> </w:t>
      </w:r>
      <w:r w:rsidR="00770437" w:rsidRPr="00DC4147">
        <w:rPr>
          <w:rFonts w:cs="Calibri"/>
        </w:rPr>
        <w:t>casework@gillibrand.senate.</w:t>
      </w:r>
      <w:r w:rsidR="00770437" w:rsidRPr="00F22088">
        <w:rPr>
          <w:rFonts w:cs="Calibri"/>
        </w:rPr>
        <w:t>gov;</w:t>
      </w:r>
      <w:r w:rsidR="001337FF" w:rsidRPr="00F22088">
        <w:rPr>
          <w:rFonts w:cs="Calibri"/>
        </w:rPr>
        <w:t xml:space="preserve"> </w:t>
      </w:r>
      <w:r w:rsidR="00C3244B" w:rsidRPr="00C3244B">
        <w:rPr>
          <w:rFonts w:cs="Calibri"/>
        </w:rPr>
        <w:t>ZebrowskiK@nyassembly.gov</w:t>
      </w:r>
      <w:r w:rsidR="00392997" w:rsidRPr="00F22088">
        <w:rPr>
          <w:rFonts w:cs="Calibri"/>
        </w:rPr>
        <w:t xml:space="preserve">; </w:t>
      </w:r>
      <w:hyperlink r:id="rId9" w:history="1">
        <w:r w:rsidR="00155F06" w:rsidRPr="00F22088">
          <w:rPr>
            <w:rStyle w:val="Hyperlink"/>
            <w:rFonts w:cs="Calibri"/>
            <w:u w:val="none"/>
          </w:rPr>
          <w:t>mayor.tarapata@gmail.com</w:t>
        </w:r>
      </w:hyperlink>
      <w:r w:rsidR="00155F06" w:rsidRPr="00F22088">
        <w:rPr>
          <w:rFonts w:cs="Calibri"/>
        </w:rPr>
        <w:t xml:space="preserve">; </w:t>
      </w:r>
      <w:hyperlink r:id="rId10" w:history="1">
        <w:r w:rsidR="00155F06" w:rsidRPr="00F22088">
          <w:rPr>
            <w:rStyle w:val="Hyperlink"/>
            <w:rFonts w:cs="Calibri"/>
            <w:u w:val="none"/>
          </w:rPr>
          <w:t>joerand@nyack-ny.gov</w:t>
        </w:r>
      </w:hyperlink>
      <w:r w:rsidR="00155F06" w:rsidRPr="00F22088">
        <w:rPr>
          <w:rFonts w:cs="Calibri"/>
        </w:rPr>
        <w:t xml:space="preserve">; </w:t>
      </w:r>
      <w:hyperlink r:id="rId11" w:history="1">
        <w:r w:rsidR="00155F06" w:rsidRPr="00F22088">
          <w:rPr>
            <w:rStyle w:val="Hyperlink"/>
            <w:rFonts w:cs="Calibri"/>
            <w:u w:val="none"/>
          </w:rPr>
          <w:t>kbrown@tarrytowngov.com</w:t>
        </w:r>
      </w:hyperlink>
      <w:r w:rsidR="00155F06" w:rsidRPr="00F22088">
        <w:rPr>
          <w:rFonts w:cs="Calibri"/>
        </w:rPr>
        <w:t xml:space="preserve">; </w:t>
      </w:r>
      <w:hyperlink r:id="rId12" w:history="1">
        <w:r w:rsidR="00155F06" w:rsidRPr="00F22088">
          <w:rPr>
            <w:rStyle w:val="Hyperlink"/>
            <w:rFonts w:cs="Calibri"/>
            <w:u w:val="none"/>
          </w:rPr>
          <w:t>Mrutyna@sleepyhollowny.org</w:t>
        </w:r>
      </w:hyperlink>
      <w:r w:rsidR="00155F06" w:rsidRPr="00F22088">
        <w:rPr>
          <w:rFonts w:cs="Calibri"/>
        </w:rPr>
        <w:t xml:space="preserve">; </w:t>
      </w:r>
      <w:hyperlink r:id="rId13" w:history="1">
        <w:r w:rsidR="00F21A4E" w:rsidRPr="00F22088">
          <w:rPr>
            <w:rStyle w:val="Hyperlink"/>
            <w:rFonts w:cs="Calibri"/>
            <w:u w:val="none"/>
          </w:rPr>
          <w:t>gregory.smith@parks.ny.gov</w:t>
        </w:r>
      </w:hyperlink>
      <w:r w:rsidR="00F21A4E" w:rsidRPr="00F22088">
        <w:rPr>
          <w:rFonts w:cs="Calibri"/>
        </w:rPr>
        <w:t xml:space="preserve">; </w:t>
      </w:r>
      <w:hyperlink r:id="rId14" w:history="1">
        <w:r w:rsidR="00F21A4E" w:rsidRPr="00F22088">
          <w:rPr>
            <w:rStyle w:val="Hyperlink"/>
            <w:rFonts w:cs="Calibri"/>
            <w:u w:val="none"/>
          </w:rPr>
          <w:t>rebecca.crist@dec.ny.gov</w:t>
        </w:r>
      </w:hyperlink>
      <w:r w:rsidR="00F21A4E" w:rsidRPr="00DC4147">
        <w:rPr>
          <w:rFonts w:cs="Calibri"/>
        </w:rPr>
        <w:t xml:space="preserve">; </w:t>
      </w:r>
      <w:hyperlink r:id="rId15" w:history="1">
        <w:r w:rsidRPr="00DC4147">
          <w:rPr>
            <w:rStyle w:val="Hyperlink"/>
            <w:rFonts w:cs="Calibri"/>
            <w:u w:val="none"/>
          </w:rPr>
          <w:t>contact@uppernyack-epf.org</w:t>
        </w:r>
      </w:hyperlink>
      <w:r w:rsidRPr="00155F06">
        <w:rPr>
          <w:rFonts w:cs="Calibri"/>
        </w:rPr>
        <w:t xml:space="preserve">; </w:t>
      </w:r>
    </w:p>
    <w:p w14:paraId="1BA22BFF" w14:textId="77777777" w:rsidR="00363C1F" w:rsidRDefault="00363C1F">
      <w:pPr>
        <w:pStyle w:val="Body"/>
      </w:pPr>
    </w:p>
    <w:p w14:paraId="4042F885" w14:textId="50372BC3" w:rsidR="00E948CE" w:rsidRPr="00E948CE" w:rsidRDefault="00E948CE">
      <w:pPr>
        <w:pStyle w:val="Body"/>
        <w:rPr>
          <w:u w:val="single"/>
        </w:rPr>
      </w:pPr>
      <w:r w:rsidRPr="00E948CE">
        <w:rPr>
          <w:u w:val="single"/>
        </w:rPr>
        <w:t>Process</w:t>
      </w:r>
    </w:p>
    <w:p w14:paraId="12B16FC7" w14:textId="35E6B25B" w:rsidR="00E948CE" w:rsidRDefault="00E948CE" w:rsidP="00E948CE">
      <w:pPr>
        <w:pStyle w:val="Body"/>
        <w:numPr>
          <w:ilvl w:val="0"/>
          <w:numId w:val="1"/>
        </w:numPr>
      </w:pPr>
      <w:r>
        <w:t>Step 1: Review the “Sample email” below making any changes you desire.  Don’t forget your name at the end.</w:t>
      </w:r>
    </w:p>
    <w:p w14:paraId="4DDB0E37" w14:textId="46BD0845" w:rsidR="00E948CE" w:rsidRDefault="00E948CE" w:rsidP="00E948CE">
      <w:pPr>
        <w:pStyle w:val="Body"/>
        <w:numPr>
          <w:ilvl w:val="0"/>
          <w:numId w:val="1"/>
        </w:numPr>
      </w:pPr>
      <w:r>
        <w:t xml:space="preserve">Step 2: Copy and paste the email addresses above into the </w:t>
      </w:r>
      <w:proofErr w:type="gramStart"/>
      <w:r>
        <w:t>To</w:t>
      </w:r>
      <w:proofErr w:type="gramEnd"/>
      <w:r>
        <w:t>: Field of your email.</w:t>
      </w:r>
    </w:p>
    <w:p w14:paraId="36C43C4C" w14:textId="5CF3099E" w:rsidR="00E948CE" w:rsidRDefault="00E948CE" w:rsidP="00E948CE">
      <w:pPr>
        <w:pStyle w:val="Body"/>
        <w:numPr>
          <w:ilvl w:val="0"/>
          <w:numId w:val="1"/>
        </w:numPr>
      </w:pPr>
      <w:r>
        <w:t>Step 3: Copy and paste the “subject” into the subject field of your email.</w:t>
      </w:r>
    </w:p>
    <w:p w14:paraId="594B4FC2" w14:textId="72C4E855" w:rsidR="00E948CE" w:rsidRDefault="00E948CE" w:rsidP="00E948CE">
      <w:pPr>
        <w:pStyle w:val="Body"/>
        <w:numPr>
          <w:ilvl w:val="0"/>
          <w:numId w:val="1"/>
        </w:numPr>
      </w:pPr>
      <w:r>
        <w:t>Step 4: Copy and paste the [revised] sample email into the message body of your email.</w:t>
      </w:r>
    </w:p>
    <w:p w14:paraId="1150EC39" w14:textId="35617903" w:rsidR="00E948CE" w:rsidRDefault="00E948CE" w:rsidP="00E948CE">
      <w:pPr>
        <w:pStyle w:val="Body"/>
        <w:numPr>
          <w:ilvl w:val="0"/>
          <w:numId w:val="1"/>
        </w:numPr>
      </w:pPr>
      <w:r>
        <w:t>Step 5: Send email.</w:t>
      </w:r>
    </w:p>
    <w:p w14:paraId="0CA915FA" w14:textId="464AFB31" w:rsidR="00E948CE" w:rsidRDefault="00E948CE" w:rsidP="00E948CE">
      <w:pPr>
        <w:pStyle w:val="Body"/>
        <w:numPr>
          <w:ilvl w:val="0"/>
          <w:numId w:val="1"/>
        </w:numPr>
      </w:pPr>
      <w:r>
        <w:t xml:space="preserve">Bonus: Please call any or </w:t>
      </w:r>
      <w:proofErr w:type="gramStart"/>
      <w:r>
        <w:t>all of</w:t>
      </w:r>
      <w:proofErr w:type="gramEnd"/>
      <w:r>
        <w:t xml:space="preserve"> the regulators listed below under “Phone Numbers” </w:t>
      </w:r>
    </w:p>
    <w:p w14:paraId="059815F4" w14:textId="5674EDEE" w:rsidR="00E948CE" w:rsidRDefault="00E948CE" w:rsidP="00E948CE">
      <w:pPr>
        <w:pStyle w:val="Body"/>
        <w:numPr>
          <w:ilvl w:val="0"/>
          <w:numId w:val="1"/>
        </w:numPr>
      </w:pPr>
      <w:r>
        <w:t xml:space="preserve">If you need any help or wish to discuss, please email </w:t>
      </w:r>
      <w:hyperlink r:id="rId16" w:history="1">
        <w:r w:rsidRPr="00155F06">
          <w:rPr>
            <w:rStyle w:val="Hyperlink"/>
            <w:rFonts w:cs="Calibri"/>
            <w:u w:val="none"/>
          </w:rPr>
          <w:t>contact@uppernyack-epf.org</w:t>
        </w:r>
      </w:hyperlink>
      <w:r>
        <w:rPr>
          <w:rStyle w:val="Hyperlink"/>
          <w:rFonts w:cs="Calibri"/>
          <w:u w:val="none"/>
        </w:rPr>
        <w:t xml:space="preserve"> </w:t>
      </w:r>
    </w:p>
    <w:p w14:paraId="472D2CCC" w14:textId="77777777" w:rsidR="00E948CE" w:rsidRDefault="00E948CE">
      <w:pPr>
        <w:pStyle w:val="Body"/>
      </w:pPr>
    </w:p>
    <w:p w14:paraId="01C89E4A" w14:textId="00BB65D5" w:rsidR="00E948CE" w:rsidRPr="00E948CE" w:rsidRDefault="00E948CE">
      <w:pPr>
        <w:pStyle w:val="Body"/>
        <w:rPr>
          <w:b/>
          <w:bCs/>
        </w:rPr>
      </w:pPr>
      <w:r>
        <w:rPr>
          <w:b/>
          <w:bCs/>
          <w:u w:val="single"/>
        </w:rPr>
        <w:t>Physical Address</w:t>
      </w:r>
      <w:r>
        <w:rPr>
          <w:b/>
          <w:bCs/>
        </w:rPr>
        <w:t xml:space="preserve"> </w:t>
      </w:r>
      <w:r w:rsidRPr="00E948CE">
        <w:t xml:space="preserve">– If you choose to send a letter via mail </w:t>
      </w:r>
      <w:proofErr w:type="gramStart"/>
      <w:r w:rsidRPr="00E948CE">
        <w:t>instead</w:t>
      </w:r>
      <w:proofErr w:type="gramEnd"/>
    </w:p>
    <w:p w14:paraId="59179473" w14:textId="77777777" w:rsidR="00E948CE" w:rsidRPr="00E948CE" w:rsidRDefault="00E948CE" w:rsidP="00E948CE">
      <w:pPr>
        <w:pStyle w:val="Body"/>
      </w:pPr>
      <w:r w:rsidRPr="00E948CE">
        <w:t>Brian A. Orzel</w:t>
      </w:r>
    </w:p>
    <w:p w14:paraId="78A6F0C4" w14:textId="77777777" w:rsidR="00E948CE" w:rsidRPr="00E948CE" w:rsidRDefault="00E948CE" w:rsidP="00E948CE">
      <w:pPr>
        <w:pStyle w:val="Body"/>
      </w:pPr>
      <w:r w:rsidRPr="00E948CE">
        <w:t>Senior Regulatory Project Manager, Civil Engineer</w:t>
      </w:r>
    </w:p>
    <w:p w14:paraId="376F8C1C" w14:textId="77777777" w:rsidR="00E948CE" w:rsidRPr="00E948CE" w:rsidRDefault="00E948CE" w:rsidP="00E948CE">
      <w:pPr>
        <w:pStyle w:val="Body"/>
      </w:pPr>
      <w:r w:rsidRPr="00E948CE">
        <w:t>NY District US Army Corps of Engineers</w:t>
      </w:r>
    </w:p>
    <w:p w14:paraId="4D5EE038" w14:textId="77777777" w:rsidR="00E948CE" w:rsidRPr="00E948CE" w:rsidRDefault="00E948CE" w:rsidP="00E948CE">
      <w:pPr>
        <w:pStyle w:val="Body"/>
      </w:pPr>
      <w:r w:rsidRPr="00E948CE">
        <w:t>Regulatory Branch</w:t>
      </w:r>
    </w:p>
    <w:p w14:paraId="4BCC9A36" w14:textId="77777777" w:rsidR="00E948CE" w:rsidRPr="00E948CE" w:rsidRDefault="00E948CE" w:rsidP="00E948CE">
      <w:pPr>
        <w:pStyle w:val="Body"/>
      </w:pPr>
      <w:r w:rsidRPr="00E948CE">
        <w:t>26 Federal Plaza, Room 16-406</w:t>
      </w:r>
    </w:p>
    <w:p w14:paraId="5E6F5BE8" w14:textId="0344E99B" w:rsidR="00E948CE" w:rsidRPr="00E948CE" w:rsidRDefault="00E948CE" w:rsidP="00E948CE">
      <w:pPr>
        <w:pStyle w:val="Body"/>
      </w:pPr>
      <w:r w:rsidRPr="00E948CE">
        <w:t>New York, New York 10278-0090</w:t>
      </w:r>
    </w:p>
    <w:p w14:paraId="5EA79778" w14:textId="77777777" w:rsidR="00E948CE" w:rsidRDefault="00E948CE">
      <w:pPr>
        <w:pStyle w:val="Body"/>
        <w:rPr>
          <w:b/>
          <w:bCs/>
          <w:u w:val="single"/>
        </w:rPr>
      </w:pPr>
    </w:p>
    <w:p w14:paraId="0C56F1BC" w14:textId="086D269F" w:rsidR="00065019" w:rsidRPr="00740166" w:rsidRDefault="00065019">
      <w:pPr>
        <w:pStyle w:val="Body"/>
        <w:rPr>
          <w:b/>
          <w:bCs/>
        </w:rPr>
      </w:pPr>
      <w:r w:rsidRPr="00740166">
        <w:rPr>
          <w:b/>
          <w:bCs/>
          <w:u w:val="single"/>
        </w:rPr>
        <w:t>Phone Numbers</w:t>
      </w:r>
    </w:p>
    <w:p w14:paraId="5C5DC06E" w14:textId="1AB4A46E" w:rsidR="00065019" w:rsidRDefault="00065019">
      <w:pPr>
        <w:pStyle w:val="Body"/>
      </w:pPr>
      <w:r>
        <w:t xml:space="preserve">Army Corps of Engineers, permits processing: </w:t>
      </w:r>
      <w:r w:rsidRPr="00065019">
        <w:t>518</w:t>
      </w:r>
      <w:r>
        <w:t>.</w:t>
      </w:r>
      <w:r w:rsidRPr="00065019">
        <w:t>266</w:t>
      </w:r>
      <w:r>
        <w:t>.</w:t>
      </w:r>
      <w:r w:rsidRPr="00065019">
        <w:t>6350</w:t>
      </w:r>
      <w:r>
        <w:t xml:space="preserve"> </w:t>
      </w:r>
    </w:p>
    <w:p w14:paraId="043B3C61" w14:textId="417D43EB" w:rsidR="00B210F9" w:rsidRDefault="00B210F9" w:rsidP="00B210F9">
      <w:pPr>
        <w:pStyle w:val="Body"/>
      </w:pPr>
      <w:r>
        <w:t>Office of Congressman Lawler, Ciro Ricardi:</w:t>
      </w:r>
      <w:r w:rsidR="001337FF">
        <w:t xml:space="preserve"> </w:t>
      </w:r>
      <w:r w:rsidR="001337FF" w:rsidRPr="001337FF">
        <w:t>202</w:t>
      </w:r>
      <w:r w:rsidR="001337FF">
        <w:t>.</w:t>
      </w:r>
      <w:r w:rsidR="001337FF" w:rsidRPr="001337FF">
        <w:t>805</w:t>
      </w:r>
      <w:r w:rsidR="001337FF">
        <w:t>.</w:t>
      </w:r>
      <w:r w:rsidR="001337FF" w:rsidRPr="001337FF">
        <w:t>2640</w:t>
      </w:r>
      <w:r>
        <w:br/>
        <w:t>Office of Assemblyman Zebrowski, Ruby</w:t>
      </w:r>
      <w:r w:rsidR="001337FF">
        <w:t xml:space="preserve"> Kaplan</w:t>
      </w:r>
      <w:r>
        <w:t xml:space="preserve">: </w:t>
      </w:r>
      <w:r w:rsidR="001337FF" w:rsidRPr="001337FF">
        <w:t>845</w:t>
      </w:r>
      <w:r w:rsidR="001337FF">
        <w:t>.</w:t>
      </w:r>
      <w:r w:rsidR="001337FF" w:rsidRPr="001337FF">
        <w:t>634</w:t>
      </w:r>
      <w:r w:rsidR="001337FF">
        <w:t>.</w:t>
      </w:r>
      <w:r w:rsidR="001337FF" w:rsidRPr="001337FF">
        <w:t>9791</w:t>
      </w:r>
    </w:p>
    <w:p w14:paraId="1EDBD5EB" w14:textId="7D9DDE26" w:rsidR="001337FF" w:rsidRDefault="001337FF" w:rsidP="001337FF">
      <w:pPr>
        <w:pStyle w:val="Body"/>
      </w:pPr>
      <w:r>
        <w:t>Office of Senator Schumer: 202.224.6542</w:t>
      </w:r>
    </w:p>
    <w:p w14:paraId="3BDEA1B8" w14:textId="188960B0" w:rsidR="00B210F9" w:rsidRDefault="00B210F9">
      <w:pPr>
        <w:pStyle w:val="Body"/>
      </w:pPr>
      <w:r>
        <w:t xml:space="preserve">Office of Senator </w:t>
      </w:r>
      <w:r w:rsidR="001337FF">
        <w:t>Gillibrand</w:t>
      </w:r>
      <w:r>
        <w:t>:</w:t>
      </w:r>
      <w:r w:rsidR="001337FF">
        <w:t xml:space="preserve"> </w:t>
      </w:r>
      <w:r w:rsidR="001337FF" w:rsidRPr="001337FF">
        <w:t>202</w:t>
      </w:r>
      <w:r w:rsidR="001337FF">
        <w:t>.</w:t>
      </w:r>
      <w:r w:rsidR="001337FF" w:rsidRPr="001337FF">
        <w:t>224</w:t>
      </w:r>
      <w:r w:rsidR="001337FF">
        <w:t>.</w:t>
      </w:r>
      <w:r w:rsidR="001337FF" w:rsidRPr="001337FF">
        <w:t>4451</w:t>
      </w:r>
      <w:r w:rsidR="001337FF">
        <w:t xml:space="preserve"> </w:t>
      </w:r>
      <w:r>
        <w:t xml:space="preserve"> </w:t>
      </w:r>
    </w:p>
    <w:p w14:paraId="1EB95D8B" w14:textId="21CF607F" w:rsidR="006B6953" w:rsidRDefault="006B6953" w:rsidP="00B210F9">
      <w:pPr>
        <w:pStyle w:val="Body"/>
      </w:pPr>
      <w:r>
        <w:t xml:space="preserve">Office of Governor Hochul: </w:t>
      </w:r>
      <w:r w:rsidR="001337FF">
        <w:t>518.474.8390</w:t>
      </w:r>
    </w:p>
    <w:p w14:paraId="0A76D1C2" w14:textId="6937DA2A" w:rsidR="00B210F9" w:rsidRDefault="00B210F9" w:rsidP="00B210F9">
      <w:pPr>
        <w:pStyle w:val="Body"/>
      </w:pPr>
      <w:r>
        <w:t>Department of State Planning and Zoning: 518.474.6000</w:t>
      </w:r>
    </w:p>
    <w:p w14:paraId="3C30785E" w14:textId="77777777" w:rsidR="00065019" w:rsidRDefault="00065019">
      <w:pPr>
        <w:pStyle w:val="Body"/>
        <w:rPr>
          <w:u w:val="single"/>
        </w:rPr>
      </w:pPr>
    </w:p>
    <w:p w14:paraId="377E8D76" w14:textId="7E848007" w:rsidR="00363C1F" w:rsidRPr="00740166" w:rsidRDefault="00BC0884">
      <w:pPr>
        <w:pStyle w:val="Body"/>
        <w:rPr>
          <w:b/>
          <w:bCs/>
          <w:u w:val="single"/>
        </w:rPr>
      </w:pPr>
      <w:r w:rsidRPr="00740166">
        <w:rPr>
          <w:b/>
          <w:bCs/>
          <w:u w:val="single"/>
        </w:rPr>
        <w:t>Sample email</w:t>
      </w:r>
    </w:p>
    <w:p w14:paraId="0D05A7B6" w14:textId="77777777" w:rsidR="00363C1F" w:rsidRDefault="00363C1F">
      <w:pPr>
        <w:pStyle w:val="Body"/>
      </w:pPr>
    </w:p>
    <w:p w14:paraId="2CFF9B4E" w14:textId="77777777" w:rsidR="00363C1F" w:rsidRDefault="00BC0884">
      <w:pPr>
        <w:pStyle w:val="Body"/>
      </w:pPr>
      <w:r>
        <w:t>Subject: North River Shipyard Moorings, NAN-2022-00385-WRY</w:t>
      </w:r>
    </w:p>
    <w:p w14:paraId="64F5BCED" w14:textId="77777777" w:rsidR="00363C1F" w:rsidRDefault="00363C1F">
      <w:pPr>
        <w:pStyle w:val="Body"/>
      </w:pPr>
    </w:p>
    <w:p w14:paraId="2D37CC3E" w14:textId="77777777" w:rsidR="00BE582F" w:rsidRDefault="00BE582F" w:rsidP="00BE582F">
      <w:pPr>
        <w:pStyle w:val="Body"/>
      </w:pPr>
      <w:r>
        <w:t>To Whom It May Concern:</w:t>
      </w:r>
    </w:p>
    <w:p w14:paraId="50A3259D" w14:textId="77777777" w:rsidR="00BE582F" w:rsidRDefault="00BE582F" w:rsidP="00BE582F">
      <w:pPr>
        <w:pStyle w:val="Body"/>
      </w:pPr>
    </w:p>
    <w:p w14:paraId="1DE6CFA1" w14:textId="776A179D" w:rsidR="00BE582F" w:rsidRDefault="00BE582F" w:rsidP="00BE582F">
      <w:pPr>
        <w:pStyle w:val="Body"/>
      </w:pPr>
      <w:r>
        <w:t xml:space="preserve">I am writing to express my deep concern regarding North River Shipyard's recent application for an “after-the-fact permit” with the Army Corps of Engineers. It is troubling to observe that despite seven years of operation—and despite being informed of the illegality and inappropriateness of its three moorings in the Hudson River—North River Shipyard is now seeking post hoc validation of the moorings without adequately justifying their necessity nor location.  </w:t>
      </w:r>
      <w:r w:rsidR="00C3244B" w:rsidRPr="00C3244B">
        <w:rPr>
          <w:b/>
          <w:bCs/>
        </w:rPr>
        <w:t xml:space="preserve">The information contained within the Public Notice is not only inadequate, </w:t>
      </w:r>
      <w:proofErr w:type="gramStart"/>
      <w:r w:rsidR="00C3244B" w:rsidRPr="00C3244B">
        <w:rPr>
          <w:b/>
          <w:bCs/>
        </w:rPr>
        <w:t>it is</w:t>
      </w:r>
      <w:proofErr w:type="gramEnd"/>
      <w:r w:rsidR="00C3244B" w:rsidRPr="00C3244B">
        <w:rPr>
          <w:b/>
          <w:bCs/>
        </w:rPr>
        <w:t xml:space="preserve"> incomplete and incorrect</w:t>
      </w:r>
      <w:r w:rsidR="00C3244B">
        <w:t xml:space="preserve">.  </w:t>
      </w:r>
      <w:r>
        <w:t xml:space="preserve">Having disregarded the law for seven years, this permit application deserves rigorous scrutiny. At the very least, interested parties require more comprehensive details: the complete application, any supporting documentation, and a thorough justification indicating why North River Shipyard's request to use New York State lands should be prioritized over the concerns of other stakeholders—as referenced in paragraph one of the associated public </w:t>
      </w:r>
      <w:proofErr w:type="gramStart"/>
      <w:r>
        <w:t>notice</w:t>
      </w:r>
      <w:proofErr w:type="gramEnd"/>
      <w:r>
        <w:t>.</w:t>
      </w:r>
    </w:p>
    <w:p w14:paraId="3AB813ED" w14:textId="77777777" w:rsidR="00BE582F" w:rsidRDefault="00BE582F" w:rsidP="00BE582F">
      <w:pPr>
        <w:pStyle w:val="Body"/>
      </w:pPr>
    </w:p>
    <w:p w14:paraId="42E14D07" w14:textId="77777777" w:rsidR="00BE582F" w:rsidRDefault="00BE582F" w:rsidP="00BE582F">
      <w:pPr>
        <w:pStyle w:val="Body"/>
      </w:pPr>
      <w:r>
        <w:t xml:space="preserve">The moorings currently provide a free parking lot for the Shipyard to store massive barges at the expense of the public. These moorings not only mar the aesthetic appeal of the area, but also pose navigational risks to predominantly recreational vessels navigating these waters. Moreover, their presence is linked to decreased property values in the </w:t>
      </w:r>
      <w:r>
        <w:lastRenderedPageBreak/>
        <w:t>vicinity and deters further investment. It is unjust for the Shipyard to benefit while the public, for whom these lands are held in trust, suffers substantial losses.</w:t>
      </w:r>
    </w:p>
    <w:p w14:paraId="5854EEE4" w14:textId="77777777" w:rsidR="00BE582F" w:rsidRDefault="00BE582F" w:rsidP="00BE582F">
      <w:pPr>
        <w:pStyle w:val="Body"/>
      </w:pPr>
    </w:p>
    <w:p w14:paraId="4D5D8981" w14:textId="6128010E" w:rsidR="00BE582F" w:rsidRDefault="00BE582F" w:rsidP="00BE582F">
      <w:pPr>
        <w:pStyle w:val="Body"/>
      </w:pPr>
      <w:r>
        <w:t>If North River Shipyard's application is approved, it would have long-lasting implications for our region. Such an action would set a precedent, suggesting to other individuals and entities in New York that bypassing proper procedures could lead to rewards. Our governance system should uphold principles of transparency and legality, rather than fostering an environment where violators can distort facts, exploit public property, and then feign ignorance about mandatory authorizations. Such transgressions, which are effectively the unlawful appropriation of public assets for private advantage, undermine the values our society holds dear.</w:t>
      </w:r>
    </w:p>
    <w:p w14:paraId="1870EA30" w14:textId="77777777" w:rsidR="00BE582F" w:rsidRDefault="00BE582F" w:rsidP="00BE582F">
      <w:pPr>
        <w:pStyle w:val="Body"/>
      </w:pPr>
    </w:p>
    <w:p w14:paraId="2052ABAF" w14:textId="1394108D" w:rsidR="00DC4147" w:rsidRDefault="00DC4147" w:rsidP="00DC4147">
      <w:pPr>
        <w:pStyle w:val="Body"/>
      </w:pPr>
      <w:r>
        <w:t>NYSDEC and SHPO: It should also be noted that these moorings are to be sited (i) in a habitat known contain three endangered species, bald eagles and two species of sturgeon and (ii) in front of a New York State Historic District. The public and regulatory agencies have a right to understand what mitigation factors are being done to prevent any incidental harm or "take" of these three endangered species and significance of this historical area.</w:t>
      </w:r>
    </w:p>
    <w:p w14:paraId="3DF2929D" w14:textId="77777777" w:rsidR="00DC4147" w:rsidRDefault="00DC4147" w:rsidP="00DC4147">
      <w:pPr>
        <w:pStyle w:val="Body"/>
      </w:pPr>
    </w:p>
    <w:p w14:paraId="3ED5027D" w14:textId="1E910ED4" w:rsidR="00BE582F" w:rsidRDefault="00BE582F" w:rsidP="00DC4147">
      <w:pPr>
        <w:pStyle w:val="Body"/>
      </w:pPr>
      <w:r>
        <w:t xml:space="preserve">I earnestly request that your office oppose this application and advocate for the removal of the existing moorings.  </w:t>
      </w:r>
    </w:p>
    <w:p w14:paraId="0CCD4117" w14:textId="77777777" w:rsidR="00BE582F" w:rsidRDefault="00BE582F" w:rsidP="00BE582F">
      <w:pPr>
        <w:pStyle w:val="Body"/>
      </w:pPr>
    </w:p>
    <w:p w14:paraId="3946D45D" w14:textId="131D003C" w:rsidR="00BE582F" w:rsidRDefault="00BE582F" w:rsidP="00BE582F">
      <w:pPr>
        <w:pStyle w:val="Body"/>
      </w:pPr>
      <w:r>
        <w:t xml:space="preserve">Addressing the Army Corps of Engineers specifically, the Public Notice tied to this issue mentions, “Any person may request, in writing, before this public notice expires, that a public hearing be held to collect information necessary to consider this application.” </w:t>
      </w:r>
      <w:proofErr w:type="gramStart"/>
      <w:r>
        <w:t>In light of</w:t>
      </w:r>
      <w:proofErr w:type="gramEnd"/>
      <w:r>
        <w:t xml:space="preserve"> PUBLIC NOTICE NO. NAN-2022-00385-WRY's </w:t>
      </w:r>
      <w:r w:rsidR="00C3244B">
        <w:t xml:space="preserve">observed discrepancies between Public Notice and Application and </w:t>
      </w:r>
      <w:r>
        <w:t>insufficient details, I formally request a public hearing.  A hearing on this matter will provide a forum for interested parties and regulators to fully evaluate the foreseeable damaging impacts of granting the permit, including the cumulative impacts of the proposed activity on public and private interests. Finally, please be advised that the "stated purpose" detailed in the public notice's Work Description does not align with North River Shipyard's past usage of its moorings.</w:t>
      </w:r>
    </w:p>
    <w:p w14:paraId="6D4DD8C9" w14:textId="77777777" w:rsidR="00BE582F" w:rsidRDefault="00BE582F" w:rsidP="00BE582F">
      <w:pPr>
        <w:pStyle w:val="Body"/>
      </w:pPr>
    </w:p>
    <w:p w14:paraId="6D16F327" w14:textId="5E829187" w:rsidR="00363C1F" w:rsidRDefault="00BE582F" w:rsidP="00BE582F">
      <w:pPr>
        <w:pStyle w:val="Body"/>
      </w:pPr>
      <w:r>
        <w:t>Thank you for your consideration and timely action on this pivotal issue.</w:t>
      </w:r>
    </w:p>
    <w:p w14:paraId="78785231" w14:textId="77777777" w:rsidR="00BE582F" w:rsidRDefault="00BE582F" w:rsidP="00BE582F">
      <w:pPr>
        <w:pStyle w:val="Body"/>
      </w:pPr>
    </w:p>
    <w:p w14:paraId="247B1ACD" w14:textId="77777777" w:rsidR="00363C1F" w:rsidRDefault="00BC0884">
      <w:pPr>
        <w:pStyle w:val="Body"/>
      </w:pPr>
      <w:r>
        <w:t>Sincerely,</w:t>
      </w:r>
    </w:p>
    <w:p w14:paraId="21BFF939" w14:textId="40AE65CD" w:rsidR="00363C1F" w:rsidRDefault="00363C1F">
      <w:pPr>
        <w:pStyle w:val="Body"/>
      </w:pPr>
    </w:p>
    <w:sectPr w:rsidR="00363C1F" w:rsidSect="00765C26">
      <w:headerReference w:type="default" r:id="rId17"/>
      <w:footerReference w:type="default" r:id="rId1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B328D" w14:textId="77777777" w:rsidR="005F7904" w:rsidRDefault="005F7904">
      <w:r>
        <w:separator/>
      </w:r>
    </w:p>
  </w:endnote>
  <w:endnote w:type="continuationSeparator" w:id="0">
    <w:p w14:paraId="66821872" w14:textId="77777777" w:rsidR="005F7904" w:rsidRDefault="005F7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8A37D" w14:textId="77777777" w:rsidR="00363C1F" w:rsidRDefault="00363C1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4173A" w14:textId="77777777" w:rsidR="005F7904" w:rsidRDefault="005F7904">
      <w:r>
        <w:separator/>
      </w:r>
    </w:p>
  </w:footnote>
  <w:footnote w:type="continuationSeparator" w:id="0">
    <w:p w14:paraId="6460F6A0" w14:textId="77777777" w:rsidR="005F7904" w:rsidRDefault="005F7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511CB" w14:textId="77777777" w:rsidR="00363C1F" w:rsidRDefault="00363C1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A54B9"/>
    <w:multiLevelType w:val="hybridMultilevel"/>
    <w:tmpl w:val="09FC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5543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C1F"/>
    <w:rsid w:val="000224BC"/>
    <w:rsid w:val="00065019"/>
    <w:rsid w:val="00110882"/>
    <w:rsid w:val="001337FF"/>
    <w:rsid w:val="00155F06"/>
    <w:rsid w:val="002C491C"/>
    <w:rsid w:val="00363C1F"/>
    <w:rsid w:val="00392997"/>
    <w:rsid w:val="00464588"/>
    <w:rsid w:val="00596A50"/>
    <w:rsid w:val="005F7904"/>
    <w:rsid w:val="00615D53"/>
    <w:rsid w:val="006B6953"/>
    <w:rsid w:val="00740166"/>
    <w:rsid w:val="00757536"/>
    <w:rsid w:val="00765C26"/>
    <w:rsid w:val="0077027D"/>
    <w:rsid w:val="00770437"/>
    <w:rsid w:val="00834D3E"/>
    <w:rsid w:val="008E08E1"/>
    <w:rsid w:val="008F3919"/>
    <w:rsid w:val="009C2129"/>
    <w:rsid w:val="009D439D"/>
    <w:rsid w:val="00A15210"/>
    <w:rsid w:val="00A63CAF"/>
    <w:rsid w:val="00B02E34"/>
    <w:rsid w:val="00B210F9"/>
    <w:rsid w:val="00BC0884"/>
    <w:rsid w:val="00BE582F"/>
    <w:rsid w:val="00C3244B"/>
    <w:rsid w:val="00DC4147"/>
    <w:rsid w:val="00E110A1"/>
    <w:rsid w:val="00E948CE"/>
    <w:rsid w:val="00F21A4E"/>
    <w:rsid w:val="00F22088"/>
    <w:rsid w:val="00F6033A"/>
    <w:rsid w:val="00F81922"/>
    <w:rsid w:val="00F8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34683"/>
  <w15:docId w15:val="{21F1D5BB-D77E-454D-BA7F-59789F4A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u w:val="single" w:color="0563C1"/>
    </w:rPr>
  </w:style>
  <w:style w:type="paragraph" w:styleId="Revision">
    <w:name w:val="Revision"/>
    <w:hidden/>
    <w:uiPriority w:val="99"/>
    <w:semiHidden/>
    <w:rsid w:val="00BC088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065019"/>
    <w:rPr>
      <w:color w:val="605E5C"/>
      <w:shd w:val="clear" w:color="auto" w:fill="E1DFDD"/>
    </w:rPr>
  </w:style>
  <w:style w:type="character" w:styleId="FollowedHyperlink">
    <w:name w:val="FollowedHyperlink"/>
    <w:basedOn w:val="DefaultParagraphFont"/>
    <w:uiPriority w:val="99"/>
    <w:semiHidden/>
    <w:unhideWhenUsed/>
    <w:rsid w:val="00E948CE"/>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fi.silberberg@mail.house.gov" TargetMode="External"/><Relationship Id="rId13" Type="http://schemas.openxmlformats.org/officeDocument/2006/relationships/hyperlink" Target="mailto:gregory.smith@parks.ny.gov"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rian.A.Orzel@usace.army.mil" TargetMode="External"/><Relationship Id="rId12" Type="http://schemas.openxmlformats.org/officeDocument/2006/relationships/hyperlink" Target="mailto:Mrutyna@sleepyhollowny.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ontact@uppernyack-epf.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brown@tarrytowngov.com" TargetMode="External"/><Relationship Id="rId5" Type="http://schemas.openxmlformats.org/officeDocument/2006/relationships/footnotes" Target="footnotes.xml"/><Relationship Id="rId15" Type="http://schemas.openxmlformats.org/officeDocument/2006/relationships/hyperlink" Target="mailto:contact@uppernyack-epf.org" TargetMode="External"/><Relationship Id="rId10" Type="http://schemas.openxmlformats.org/officeDocument/2006/relationships/hyperlink" Target="mailto:joerand@nyack-ny.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yor.tarapata@gmail.com" TargetMode="External"/><Relationship Id="rId14" Type="http://schemas.openxmlformats.org/officeDocument/2006/relationships/hyperlink" Target="mailto:rebecca.crist@dec.ny.go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969</Words>
  <Characters>4886</Characters>
  <Application>Microsoft Office Word</Application>
  <DocSecurity>0</DocSecurity>
  <Lines>75</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Budgor</dc:creator>
  <cp:keywords/>
  <cp:lastModifiedBy>Adam Budgor</cp:lastModifiedBy>
  <cp:revision>2</cp:revision>
  <dcterms:created xsi:type="dcterms:W3CDTF">2023-10-18T18:57:00Z</dcterms:created>
  <dcterms:modified xsi:type="dcterms:W3CDTF">2023-10-18T18:57:00Z</dcterms:modified>
</cp:coreProperties>
</file>